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VIKASH KUMAR SHARMA</w:t>
      </w:r>
    </w:p>
    <w:p>
      <w:pPr>
        <w:spacing w:after="100"/>
      </w:pPr>
      <w:r>
        <w:rPr>
          <w:b/>
          <w:sz w:val="23"/>
        </w:rPr>
        <w:t>Senior Product Manager | Consumer Electronics, Telecom &amp; Connected Devices</w:t>
      </w:r>
    </w:p>
    <w:p>
      <w:pPr>
        <w:spacing w:after="40"/>
      </w:pPr>
      <w:r>
        <w:rPr>
          <w:b w:val="0"/>
          <w:sz w:val="21"/>
        </w:rPr>
        <w:t>Dubai, UAE | Available immediately | +971 522964702 | vikash.ps@gmail.com</w:t>
      </w:r>
    </w:p>
    <w:p>
      <w:pPr>
        <w:spacing w:after="140"/>
      </w:pPr>
      <w:r>
        <w:rPr>
          <w:b w:val="0"/>
          <w:sz w:val="21"/>
        </w:rPr>
        <w:t>linkedin.com/in/vikash-sharma-34a27a74</w:t>
      </w:r>
    </w:p>
    <w:p>
      <w:pPr>
        <w:pStyle w:val="Heading1"/>
      </w:pPr>
      <w:r>
        <w:t>PROFESSIONAL SUMMARY</w:t>
      </w:r>
    </w:p>
    <w:p>
      <w:r>
        <w:rPr>
          <w:b w:val="0"/>
        </w:rPr>
        <w:t>Product management professional with 12+ years across consumer electronics, telecom and connected-device ecosystems, including 4+ years leading regional product management and technical pre-sales. Owns the lifecycle from customer requirements, product strategy and PRDs through OEM/ODM development, certification, launch and operator deployment. Delivered 5M+ devices across the Middle East, with experience serving customers across MEA and Europe. Combines commercial engagement with deep hardware, software and video-platform expertise.</w:t>
      </w:r>
    </w:p>
    <w:p>
      <w:pPr>
        <w:pStyle w:val="Heading1"/>
      </w:pPr>
      <w:r>
        <w:t>SELECTED IMPACT</w:t>
      </w:r>
    </w:p>
    <w:p>
      <w:pPr>
        <w:pStyle w:val="ListBullet"/>
        <w:widowControl/>
        <w:spacing w:after="100"/>
        <w:ind w:left="202" w:hanging="202"/>
      </w:pPr>
      <w:r>
        <w:t>Delivered 5M+ device deployments and managed 12+ clients across the Middle East over four years.</w:t>
      </w:r>
    </w:p>
    <w:p>
      <w:pPr>
        <w:pStyle w:val="ListBullet"/>
        <w:widowControl/>
        <w:spacing w:after="100"/>
        <w:ind w:left="202" w:hanging="202"/>
      </w:pPr>
      <w:r>
        <w:t>Led cross-functional teams of 20–30+ and delivered 5+ concurrent operator programmes on time and within cost targets.</w:t>
      </w:r>
    </w:p>
    <w:p>
      <w:pPr>
        <w:pStyle w:val="Heading1"/>
      </w:pPr>
      <w:r>
        <w:t>CORE EXPERTISE</w:t>
      </w:r>
    </w:p>
    <w:p>
      <w:pPr>
        <w:spacing w:after="80"/>
      </w:pPr>
      <w:r>
        <w:rPr>
          <w:b/>
        </w:rPr>
        <w:t xml:space="preserve">Product leadership  </w:t>
      </w:r>
      <w:r>
        <w:t>Product strategy, lifecycle management, PRDs, roadmaps, business cases, competitive positioning and go-to-market planning</w:t>
      </w:r>
    </w:p>
    <w:p>
      <w:pPr>
        <w:spacing w:after="80"/>
      </w:pPr>
      <w:r>
        <w:rPr>
          <w:b/>
        </w:rPr>
        <w:t xml:space="preserve">Commercial delivery  </w:t>
      </w:r>
      <w:r>
        <w:t>Technical pre-sales, RFP leadership, operator engagement, OEM/ODM manufacturing, vendor management and regulatory certification</w:t>
      </w:r>
    </w:p>
    <w:p>
      <w:pPr>
        <w:spacing w:after="80"/>
      </w:pPr>
      <w:r>
        <w:rPr>
          <w:b/>
        </w:rPr>
        <w:t xml:space="preserve">Product domains  </w:t>
      </w:r>
      <w:r>
        <w:t>Android TV, IPTV/OTT set-top boxes, smart home, IoT, IP cameras, broadband routers, ONTs, 5G CPE and AI-enabled devices</w:t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t>Regional Product Manager and Technical Pre-sales</w:t>
      </w:r>
    </w:p>
    <w:p>
      <w:pPr>
        <w:keepNext/>
        <w:spacing w:after="100"/>
      </w:pPr>
      <w:r>
        <w:rPr>
          <w:b w:val="0"/>
          <w:sz w:val="21"/>
        </w:rPr>
        <w:t>Skyworth Digital | Dubai, UAE | May 2022 – Aug 2026</w:t>
      </w:r>
    </w:p>
    <w:p>
      <w:pPr>
        <w:pStyle w:val="ListBullet"/>
        <w:widowControl/>
        <w:spacing w:after="100"/>
        <w:ind w:left="202" w:hanging="202"/>
      </w:pPr>
      <w:r>
        <w:t>Won projects and built operator partnerships with STC, Ooredoo, OSN, MBC, TOD, Digiturk and ZAP Angola, leading engagements from RFP through product definition and project initiation.</w:t>
      </w:r>
    </w:p>
    <w:p>
      <w:pPr>
        <w:pStyle w:val="ListBullet"/>
        <w:widowControl/>
        <w:spacing w:after="100"/>
        <w:ind w:left="202" w:hanging="202"/>
      </w:pPr>
      <w:r>
        <w:t>Owned connected-device product lifecycles from concept and PRD through OEM/ODM manufacturing, regulatory certification, field rollout and post-launch support.</w:t>
      </w:r>
    </w:p>
    <w:p>
      <w:pPr>
        <w:pStyle w:val="ListBullet"/>
        <w:widowControl/>
        <w:spacing w:after="100"/>
        <w:ind w:left="202" w:hanging="202"/>
      </w:pPr>
      <w:r>
        <w:t>Defined product roadmaps, business cases and competitive positioning across IPTV/OTT, broadband and smart-home portfolios, translating customer requirements into product specifications.</w:t>
      </w:r>
    </w:p>
    <w:p>
      <w:pPr>
        <w:pStyle w:val="ListBullet"/>
        <w:widowControl/>
        <w:spacing w:after="100"/>
        <w:ind w:left="202" w:hanging="202"/>
      </w:pPr>
      <w:r>
        <w:t>Directed R&amp;D, QA, product and deployment teams across concurrent operator programmes, aligning delivery milestones, costs and customer expectations.</w:t>
      </w:r>
    </w:p>
    <w:p>
      <w:pPr>
        <w:pStyle w:val="ListBullet"/>
        <w:widowControl/>
        <w:spacing w:after="100"/>
        <w:ind w:left="202" w:hanging="202"/>
      </w:pPr>
      <w:r>
        <w:t>Managed regional regulatory approvals and product compliance covering TDRA, ECAS, GCAM, CE, CB and RoHS requirements.</w:t>
      </w:r>
    </w:p>
    <w:p>
      <w:r>
        <w:br w:type="page"/>
      </w:r>
    </w:p>
    <w:p>
      <w:pPr>
        <w:pStyle w:val="Heading1"/>
      </w:pPr>
      <w:r>
        <w:t>PROFESSIONAL EXPERIENCE CONTINUED</w:t>
      </w:r>
    </w:p>
    <w:p>
      <w:pPr>
        <w:pStyle w:val="Heading2"/>
      </w:pPr>
      <w:r>
        <w:t>Regional Product Manager and Technical Pre-sales continued</w:t>
      </w:r>
    </w:p>
    <w:p>
      <w:pPr>
        <w:keepNext/>
        <w:spacing w:after="100"/>
      </w:pPr>
      <w:r>
        <w:rPr>
          <w:b w:val="0"/>
          <w:sz w:val="21"/>
        </w:rPr>
        <w:t>Skyworth Digital | Dubai, UAE | May 2022 – Aug 2026</w:t>
      </w:r>
    </w:p>
    <w:p>
      <w:pPr>
        <w:pStyle w:val="ListBullet"/>
        <w:widowControl/>
        <w:spacing w:after="100"/>
        <w:ind w:left="202" w:hanging="202"/>
      </w:pPr>
      <w:r>
        <w:t>Led emerging-technology projects covering motion-recognition gaming, smart fitness, NPU-class chipset evaluation and on-device AI; evaluated generative AI integration for operator interfaces.</w:t>
      </w:r>
    </w:p>
    <w:p>
      <w:pPr>
        <w:pStyle w:val="ListBullet"/>
        <w:widowControl/>
        <w:spacing w:after="100"/>
        <w:ind w:left="202" w:hanging="202"/>
      </w:pPr>
      <w:r>
        <w:t>Represented Skyworth at GITEX, CABSAT and IBC, supporting customer engagement, partnerships and commercial opportunities.</w:t>
      </w:r>
    </w:p>
    <w:p>
      <w:pPr>
        <w:pStyle w:val="Heading2"/>
      </w:pPr>
      <w:r>
        <w:t>Project Manager</w:t>
      </w:r>
    </w:p>
    <w:p>
      <w:pPr>
        <w:keepNext/>
        <w:spacing w:after="100"/>
      </w:pPr>
      <w:r>
        <w:rPr>
          <w:b w:val="0"/>
          <w:sz w:val="21"/>
        </w:rPr>
        <w:t>MultiChoice Group | Johannesburg, South Africa | Sep 2021 – Mar 2022</w:t>
      </w:r>
    </w:p>
    <w:p>
      <w:pPr>
        <w:pStyle w:val="ListBullet"/>
        <w:widowControl/>
        <w:spacing w:after="100"/>
        <w:ind w:left="202" w:hanging="202"/>
      </w:pPr>
      <w:r>
        <w:t>Delivered a complex Broadcom hybrid-platform integration with Irdeto conditional access through structured project governance and coordinated vendor execution.</w:t>
      </w:r>
    </w:p>
    <w:p>
      <w:pPr>
        <w:pStyle w:val="ListBullet"/>
        <w:widowControl/>
        <w:spacing w:after="100"/>
        <w:ind w:left="202" w:hanging="202"/>
      </w:pPr>
      <w:r>
        <w:t>Managed planning, risks, stakeholder communications and business and technology workstreams to maintain milestone adherence and executive visibility.</w:t>
      </w:r>
    </w:p>
    <w:p>
      <w:pPr>
        <w:pStyle w:val="Heading2"/>
      </w:pPr>
      <w:r>
        <w:t>System Integration Specialist</w:t>
      </w:r>
    </w:p>
    <w:p>
      <w:pPr>
        <w:keepNext/>
        <w:spacing w:after="100"/>
      </w:pPr>
      <w:r>
        <w:rPr>
          <w:b w:val="0"/>
          <w:sz w:val="21"/>
        </w:rPr>
        <w:t>MultiChoice Group | Johannesburg, South Africa | May 2018 – Aug 2021</w:t>
      </w:r>
    </w:p>
    <w:p>
      <w:pPr>
        <w:pStyle w:val="ListBullet"/>
        <w:widowControl/>
        <w:spacing w:after="100"/>
        <w:ind w:left="202" w:hanging="202"/>
      </w:pPr>
      <w:r>
        <w:t>Led middleware integration, certification, release management, system testing and deployment readiness for broadcast and OTT platforms serving millions of subscribers.</w:t>
      </w:r>
    </w:p>
    <w:p>
      <w:pPr>
        <w:pStyle w:val="ListBullet"/>
        <w:widowControl/>
        <w:spacing w:after="100"/>
        <w:ind w:left="202" w:hanging="202"/>
      </w:pPr>
      <w:r>
        <w:t>Coordinated multi-vendor delivery against SLAs and operational KPIs, improving first-time-right releases across major platform upgrades.</w:t>
      </w:r>
    </w:p>
    <w:p>
      <w:pPr>
        <w:pStyle w:val="Heading2"/>
      </w:pPr>
      <w:r>
        <w:t>Senior Software Engineer</w:t>
      </w:r>
    </w:p>
    <w:p>
      <w:pPr>
        <w:keepNext/>
        <w:spacing w:after="100"/>
      </w:pPr>
      <w:r>
        <w:rPr>
          <w:b w:val="0"/>
          <w:sz w:val="21"/>
        </w:rPr>
        <w:t>Cisco Video Technologies | Stockholm, Sweden | Aug 2016 – Apr 2018</w:t>
      </w:r>
    </w:p>
    <w:p>
      <w:pPr>
        <w:pStyle w:val="ListBullet"/>
        <w:widowControl/>
        <w:spacing w:after="100"/>
        <w:ind w:left="202" w:hanging="202"/>
      </w:pPr>
      <w:r>
        <w:t>Developed, integrated and validated digital TV and video-delivery platforms with global engineering teams, improving reliability, performance and operator-facing features across releases.</w:t>
      </w:r>
    </w:p>
    <w:p>
      <w:pPr>
        <w:pStyle w:val="Heading2"/>
      </w:pPr>
      <w:r>
        <w:t>Senior Software Engineer</w:t>
      </w:r>
    </w:p>
    <w:p>
      <w:pPr>
        <w:keepNext/>
        <w:spacing w:after="100"/>
      </w:pPr>
      <w:r>
        <w:rPr>
          <w:b w:val="0"/>
          <w:sz w:val="21"/>
        </w:rPr>
        <w:t>Tata Elxsi | Bengaluru, India | Jan 2014 – Jul 2016</w:t>
      </w:r>
    </w:p>
    <w:p>
      <w:pPr>
        <w:pStyle w:val="ListBullet"/>
        <w:widowControl/>
        <w:spacing w:after="100"/>
        <w:ind w:left="202" w:hanging="202"/>
      </w:pPr>
      <w:r>
        <w:t>Designed and integrated software for Indian operators across the full software development lifecycle, focusing on performance, cross-platform integration and on-time delivery.</w:t>
      </w:r>
    </w:p>
    <w:p>
      <w:pPr>
        <w:pStyle w:val="Heading1"/>
      </w:pPr>
      <w:r>
        <w:t>TECHNOLOGY AND TOOLS</w:t>
      </w:r>
    </w:p>
    <w:p>
      <w:pPr>
        <w:spacing w:after="80"/>
      </w:pPr>
      <w:r>
        <w:rPr>
          <w:b/>
        </w:rPr>
        <w:t xml:space="preserve">Platforms  </w:t>
      </w:r>
      <w:r>
        <w:t>Android TV, Android, Linux, Skyworth Coolita OS, IPTV/OTT, conditional access and device integration</w:t>
      </w:r>
    </w:p>
    <w:p>
      <w:pPr>
        <w:spacing w:after="80"/>
      </w:pPr>
      <w:r>
        <w:rPr>
          <w:b/>
        </w:rPr>
        <w:t xml:space="preserve">Technology ecosystem  </w:t>
      </w:r>
      <w:r>
        <w:t>Huawei, Google, Netflix, Amazon, Dolby, Irdeto, Synamedia and SoftAtHome</w:t>
      </w:r>
    </w:p>
    <w:p>
      <w:pPr>
        <w:spacing w:after="80"/>
      </w:pPr>
      <w:r>
        <w:rPr>
          <w:b/>
        </w:rPr>
        <w:t xml:space="preserve">Chipsets  </w:t>
      </w:r>
      <w:r>
        <w:t>Amlogic, MediaTek, Broadcom, HiSilicon and Montage</w:t>
      </w:r>
    </w:p>
    <w:p>
      <w:pPr>
        <w:spacing w:after="80"/>
      </w:pPr>
      <w:r>
        <w:rPr>
          <w:b/>
        </w:rPr>
        <w:t xml:space="preserve">Tools  </w:t>
      </w:r>
      <w:r>
        <w:t>Jira, Confluence, MS Project, SQL, Git, Agama and terminal management systems</w:t>
      </w:r>
    </w:p>
    <w:p>
      <w:pPr>
        <w:pStyle w:val="Heading1"/>
      </w:pPr>
      <w:r>
        <w:t>EDUCATION AND LANGUAGES</w:t>
      </w:r>
    </w:p>
    <w:p>
      <w:pPr>
        <w:spacing w:after="40"/>
      </w:pPr>
      <w:r>
        <w:rPr>
          <w:b/>
        </w:rPr>
        <w:t>Bachelor of Engineering in Telecommunications</w:t>
      </w:r>
    </w:p>
    <w:p>
      <w:pPr>
        <w:spacing w:after="100"/>
      </w:pPr>
      <w:r>
        <w:rPr>
          <w:b w:val="0"/>
        </w:rPr>
        <w:t>BMS Institute of Technology | Bangalore, India</w:t>
      </w:r>
    </w:p>
    <w:p>
      <w:pPr>
        <w:spacing w:after="80"/>
      </w:pPr>
      <w:r>
        <w:rPr>
          <w:b/>
        </w:rPr>
        <w:t xml:space="preserve">Languages  </w:t>
      </w:r>
      <w:r>
        <w:t>English (professional proficiency) and Hindi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7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80"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Vikash Kumar Sharma Resume</dc:title>
  <dc:subject>Senior Product Manager Consumer Electronics Telecom and Connected Devices</dc:subject>
  <dc:creator>Vikash Kumar Sharma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